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“CONVOCATORIA DE INCENTIVOS A LA INNOVACIÓN EN PARTICIPACIÓN 2023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FONDO DE INICIATIVAS CHIKANÁ”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FORMATO DECLARACIÓN JURAMENTADA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medio de la presente declaración, que se entiende rendida bajo la gravedad del juramento,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NOMBRES Y APELLIDOS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mi calidad de representante o líder delegado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NOMBRE ORGABIZACIÓN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la localidad de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aeaaaa"/>
          <w:sz w:val="22"/>
          <w:szCs w:val="22"/>
          <w:rtl w:val="0"/>
        </w:rPr>
        <w:t xml:space="preserve">_,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barrio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manifiesto que ni yo, ni los integrantes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NOS ENCONTRAMOS INCURSOS EN CAUSALES DE INHABILIDAD, INCOMPATIBILIDAD, CONFLICTOS DE INTERÉS O PROHIBICIÓN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según los términos de la Ley y la convocatoria para el acceso a incentivos a la innovación, además manifiesto que toda la información entregada es verídica y autorizo al IDPAC a verificarla.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Así mismo, declaro que conozco que en cualquier etapa del proceso se podrá excluir a la organización que represento en caso de comprobarse la existencia de algún incumplimiento de las condiciones de la presente convocatoria o de presentarse inhabilidad o incompatibilidad sobreviniente, caso en el cual, tendremos que reintegrar los elementos que le hayan sido asignados, con ocasión del proceso de convocatoria, en un plazo no mayor a 30 días desde la fecha de la solicitud.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que, con la presentación de la postulación, 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Finalmente, declaramos conocer las condiciones de participación, la totalidad del proyecto postulado y nos comprometemos a la completa ejecución según términos de referencia de la presente convocatoria.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constancia de lo anterior se firma a los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días del mes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del año 2023, en la ciudad de Bogotá D.C.,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DEL REPRESENTANTE O LÍDER DELEGADO: 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NOMBRES Y APELLIDOS: 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TIPO Y NÚMERO DE DOCUMENTO: 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43" w:top="1418" w:left="1701" w:right="1701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seo Sans Condens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76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45"/>
      <w:gridCol w:w="3520"/>
      <w:tblGridChange w:id="0">
        <w:tblGrid>
          <w:gridCol w:w="5245"/>
          <w:gridCol w:w="352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Sede Principal: Avenida Calle 22 # 68C-51</w:t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Teléfono PBX: (57) (1) 2417900 - 2417930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www.participacionbogota.gov.co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Código Postal: 110311</w:t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</wp:posOffset>
                </wp:positionV>
                <wp:extent cx="2098040" cy="617855"/>
                <wp:effectExtent b="0" l="0" r="0" t="0"/>
                <wp:wrapNone/>
                <wp:docPr descr="../../../RedesSocialesFooter-01-01.png" id="70" name="image1.png"/>
                <a:graphic>
                  <a:graphicData uri="http://schemas.openxmlformats.org/drawingml/2006/picture">
                    <pic:pic>
                      <pic:nvPicPr>
                        <pic:cNvPr descr="../../../RedesSocialesFooter-01-01.png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7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089196" cy="972789"/>
          <wp:effectExtent b="0" l="0" r="0" t="0"/>
          <wp:docPr id="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244A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 w:val="1"/>
    <w:rsid w:val="001244A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 w:val="1"/>
      <w:autoSpaceDN w:val="0"/>
      <w:textAlignment w:val="baseline"/>
    </w:pPr>
    <w:rPr>
      <w:rFonts w:ascii="Calibri" w:cs="Calibri" w:eastAsia="Calibri" w:hAnsi="Calibri"/>
      <w:sz w:val="20"/>
      <w:szCs w:val="20"/>
      <w:lang w:eastAsia="ar-SA" w:val="es-ES"/>
    </w:rPr>
  </w:style>
  <w:style w:type="character" w:styleId="TextonotapieCar" w:customStyle="1">
    <w:name w:val="Texto nota pie Car"/>
    <w:basedOn w:val="Fuentedeprrafopredeter"/>
    <w:link w:val="Textonotapie"/>
    <w:rsid w:val="007E0DEC"/>
    <w:rPr>
      <w:rFonts w:ascii="Calibri" w:cs="Calibri" w:eastAsia="Calibri" w:hAnsi="Calibri"/>
      <w:sz w:val="20"/>
      <w:szCs w:val="20"/>
      <w:lang w:eastAsia="ar-SA" w:val="es-ES"/>
    </w:rPr>
  </w:style>
  <w:style w:type="paragraph" w:styleId="Textocomentario1" w:customStyle="1">
    <w:name w:val="Texto comentario1"/>
    <w:basedOn w:val="Normal"/>
    <w:rsid w:val="007E0DEC"/>
    <w:pPr>
      <w:suppressAutoHyphens w:val="1"/>
      <w:autoSpaceDN w:val="0"/>
      <w:textAlignment w:val="baseline"/>
    </w:pPr>
    <w:rPr>
      <w:rFonts w:ascii="Calibri" w:cs="Times New Roman" w:eastAsia="Calibri" w:hAnsi="Calibri"/>
      <w:sz w:val="20"/>
      <w:szCs w:val="20"/>
      <w:lang w:eastAsia="ar-SA" w:val="es-ES"/>
    </w:rPr>
  </w:style>
  <w:style w:type="paragraph" w:styleId="Estilo1" w:customStyle="1">
    <w:name w:val="Estilo1"/>
    <w:basedOn w:val="Normal"/>
    <w:rsid w:val="007E0DEC"/>
    <w:pPr>
      <w:widowControl w:val="0"/>
      <w:suppressAutoHyphens w:val="1"/>
      <w:autoSpaceDN w:val="0"/>
      <w:textAlignment w:val="baseline"/>
    </w:pPr>
    <w:rPr>
      <w:rFonts w:ascii="Arial" w:cs="Times New Roman" w:eastAsia="Arial Unicode MS" w:hAnsi="Arial"/>
      <w:kern w:val="3"/>
      <w:lang w:eastAsia="ar-SA" w:val="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B12DA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B12DA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AF51B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articipacionbogota.gov.co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F0/Jc1GSJdPhQv6/H3qZjhSyZQ==">AMUW2mXzsOknMAu5GdwD17ZtoV5cdov+C6vitAX3skeMt/suPP5D3++gAfZ5NJcn2sbqaJHttt8IO2hKdh63ENWvbnmyuBVH+qCXZGhdF4MGlW9x4reDNS6ma/E7MWFuKYgN10IPfpEr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2022-03-23T19:56:00Z</dcterms:created>
  <dc:creator>Comunicaciones IDPAC</dc:creator>
</cp:coreProperties>
</file>