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“CONVOCATORIA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INCENTIVOS A LA INNOVACIÓN EN PARTICIPACIÓN 2022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- FONDO DE INICIATIVAS CHIKANÁ”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FORMATO ACTA QUE AVALA POSTULACIÓN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Bogotá a los 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días del mes de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 XXX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 2023, nosotros los abajo firmantes, siendo todos integrantes del medio de la organización social </w:t>
      </w:r>
      <w:r w:rsidDel="00000000" w:rsidR="00000000" w:rsidRPr="00000000">
        <w:rPr>
          <w:rFonts w:ascii="Arial" w:cs="Arial" w:eastAsia="Arial" w:hAnsi="Arial"/>
          <w:color w:val="808080"/>
          <w:sz w:val="22"/>
          <w:szCs w:val="22"/>
          <w:u w:val="single"/>
          <w:rtl w:val="0"/>
        </w:rPr>
        <w:t xml:space="preserve">XXXXXXXXXX 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pertenecientes a la localidad de 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color w:val="808080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 del barrio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XXXX XXXXX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avalamos la postulación de la iniciativa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“Título de la Iniciativa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la convocatoria,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“Convocatoria de Incentivos a la Innovación en participación 2023 - Fondo de Iniciativas Chikaná”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 delegamos a </w:t>
      </w:r>
      <w:r w:rsidDel="00000000" w:rsidR="00000000" w:rsidRPr="00000000">
        <w:rPr>
          <w:rFonts w:ascii="Arial" w:cs="Arial" w:eastAsia="Arial" w:hAnsi="Arial"/>
          <w:color w:val="767171"/>
          <w:sz w:val="22"/>
          <w:szCs w:val="22"/>
          <w:u w:val="single"/>
          <w:rtl w:val="0"/>
        </w:rPr>
        <w:t xml:space="preserve"> Nombres y Apellidos</w:t>
      </w:r>
      <w:r w:rsidDel="00000000" w:rsidR="00000000" w:rsidRPr="00000000">
        <w:rPr>
          <w:rFonts w:ascii="Arial" w:cs="Arial" w:eastAsia="Arial" w:hAnsi="Arial"/>
          <w:color w:val="80808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identificado con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808080"/>
          <w:sz w:val="22"/>
          <w:szCs w:val="22"/>
          <w:u w:val="single"/>
          <w:rtl w:val="0"/>
        </w:rPr>
        <w:t xml:space="preserve">tipo documento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Nº</w:t>
      </w:r>
      <w:r w:rsidDel="00000000" w:rsidR="00000000" w:rsidRPr="00000000">
        <w:rPr>
          <w:rFonts w:ascii="Arial" w:cs="Arial" w:eastAsia="Arial" w:hAnsi="Arial"/>
          <w:color w:val="808080"/>
          <w:sz w:val="22"/>
          <w:szCs w:val="22"/>
          <w:u w:val="single"/>
          <w:rtl w:val="0"/>
        </w:rPr>
        <w:t xml:space="preserve"> XXX.XXX.XXX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para representarnos el Instituto Distrital de la Participación y Acción Comunal – IDPAC y para todos los efectos de la presente convocatoria.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último, los abajo firmantes declaramos que somos la totalidad de integrantes y conocemos la iniciativa postulada, y que conocemos el documento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“Términos de referencia Convocatoria Incentivos a la Innovación en participación 2023 - Fondo de Iniciativas Chikaná”,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tanto, nos comprometemos a participar y cumplir con todas las disposiciones allí establecidas.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INTEGRANTES:</w:t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2"/>
        <w:gridCol w:w="2943"/>
        <w:gridCol w:w="2943"/>
        <w:tblGridChange w:id="0">
          <w:tblGrid>
            <w:gridCol w:w="2942"/>
            <w:gridCol w:w="2943"/>
            <w:gridCol w:w="29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NOMBRES Y APELLIDOS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(Según documento de Identidad)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TIPO Y NÚMERO DE DOCUMENTO DE IDENTIDAD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 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43" w:top="1418" w:left="1701" w:right="1701" w:header="34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useo Sans Condens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765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245"/>
      <w:gridCol w:w="3520"/>
      <w:tblGridChange w:id="0">
        <w:tblGrid>
          <w:gridCol w:w="5245"/>
          <w:gridCol w:w="352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329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Sede Principal: Avenida Calle 22 # 68C-51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329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Teléfono PBX: (57) (1) 2417900 - 2417930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329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www.participacionbogota.gov.co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329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Código Postal: 110311</w:t>
          </w:r>
        </w:p>
      </w:tc>
      <w:tc>
        <w:tcPr/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-1269</wp:posOffset>
                </wp:positionV>
                <wp:extent cx="2098040" cy="617855"/>
                <wp:effectExtent b="0" l="0" r="0" t="0"/>
                <wp:wrapNone/>
                <wp:docPr descr="../../../RedesSocialesFooter-01-01.png" id="70" name="image2.png"/>
                <a:graphic>
                  <a:graphicData uri="http://schemas.openxmlformats.org/drawingml/2006/picture">
                    <pic:pic>
                      <pic:nvPicPr>
                        <pic:cNvPr descr="../../../RedesSocialesFooter-01-01.png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040" cy="617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Museo Sans Condensed" w:cs="Museo Sans Condensed" w:eastAsia="Museo Sans Condensed" w:hAnsi="Museo Sans Condense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useo Sans Condensed" w:cs="Museo Sans Condensed" w:eastAsia="Museo Sans Condensed" w:hAnsi="Museo Sans Condense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089196" cy="972789"/>
          <wp:effectExtent b="0" l="0" r="0" t="0"/>
          <wp:docPr id="7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Museo Sans Condensed" w:cs="Museo Sans Condensed" w:eastAsia="Museo Sans Condensed" w:hAnsi="Museo Sans Condense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1244A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 w:val="1"/>
    <w:rsid w:val="001244A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 w:val="1"/>
      <w:autoSpaceDN w:val="0"/>
      <w:textAlignment w:val="baseline"/>
    </w:pPr>
    <w:rPr>
      <w:rFonts w:ascii="Calibri" w:cs="Calibri" w:eastAsia="Calibri" w:hAnsi="Calibri"/>
      <w:sz w:val="20"/>
      <w:szCs w:val="20"/>
      <w:lang w:eastAsia="ar-SA" w:val="es-ES"/>
    </w:rPr>
  </w:style>
  <w:style w:type="character" w:styleId="TextonotapieCar" w:customStyle="1">
    <w:name w:val="Texto nota pie Car"/>
    <w:basedOn w:val="Fuentedeprrafopredeter"/>
    <w:link w:val="Textonotapie"/>
    <w:rsid w:val="007E0DEC"/>
    <w:rPr>
      <w:rFonts w:ascii="Calibri" w:cs="Calibri" w:eastAsia="Calibri" w:hAnsi="Calibri"/>
      <w:sz w:val="20"/>
      <w:szCs w:val="20"/>
      <w:lang w:eastAsia="ar-SA" w:val="es-ES"/>
    </w:rPr>
  </w:style>
  <w:style w:type="paragraph" w:styleId="Textocomentario1" w:customStyle="1">
    <w:name w:val="Texto comentario1"/>
    <w:basedOn w:val="Normal"/>
    <w:rsid w:val="007E0DEC"/>
    <w:pPr>
      <w:suppressAutoHyphens w:val="1"/>
      <w:autoSpaceDN w:val="0"/>
      <w:textAlignment w:val="baseline"/>
    </w:pPr>
    <w:rPr>
      <w:rFonts w:ascii="Calibri" w:cs="Times New Roman" w:eastAsia="Calibri" w:hAnsi="Calibri"/>
      <w:sz w:val="20"/>
      <w:szCs w:val="20"/>
      <w:lang w:eastAsia="ar-SA" w:val="es-ES"/>
    </w:rPr>
  </w:style>
  <w:style w:type="paragraph" w:styleId="Estilo1" w:customStyle="1">
    <w:name w:val="Estilo1"/>
    <w:basedOn w:val="Normal"/>
    <w:rsid w:val="007E0DEC"/>
    <w:pPr>
      <w:widowControl w:val="0"/>
      <w:suppressAutoHyphens w:val="1"/>
      <w:autoSpaceDN w:val="0"/>
      <w:textAlignment w:val="baseline"/>
    </w:pPr>
    <w:rPr>
      <w:rFonts w:ascii="Arial" w:cs="Times New Roman" w:eastAsia="Arial Unicode MS" w:hAnsi="Arial"/>
      <w:kern w:val="3"/>
      <w:lang w:eastAsia="ar-SA" w:val="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B12DA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B12DA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AF51B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articipacionbogota.gov.co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SkE6eh9DvclDJZnCitvOuSRfFg==">AMUW2mX5QYV5QD9pQrjoqB2dAoHVuEvyLEasw4az91UMVqY8li2J+VIfzE4D9DcZg37vp7UyXQvCW3U9GMr4n/dnRbjTFALPDge+iL7swi3NxTpbYgQ1CxiTeoJRyValrWMiAx41Oi5P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2022-03-23T19:46:00Z</dcterms:created>
  <dc:creator>Comunicaciones IDPAC</dc:creator>
</cp:coreProperties>
</file>